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1F805" w14:textId="35B49119" w:rsidR="00306656" w:rsidRDefault="00306656" w:rsidP="00306656">
      <w:r>
        <w:rPr>
          <w:noProof/>
          <w:lang w:eastAsia="en-GB"/>
        </w:rPr>
        <w:drawing>
          <wp:anchor distT="0" distB="0" distL="114300" distR="114300" simplePos="0" relativeHeight="251658240" behindDoc="0" locked="0" layoutInCell="1" allowOverlap="1" wp14:anchorId="10E6EB90" wp14:editId="05E7AA8A">
            <wp:simplePos x="0" y="0"/>
            <wp:positionH relativeFrom="margin">
              <wp:align>right</wp:align>
            </wp:positionH>
            <wp:positionV relativeFrom="paragraph">
              <wp:posOffset>0</wp:posOffset>
            </wp:positionV>
            <wp:extent cx="2085474" cy="1362075"/>
            <wp:effectExtent l="0" t="0" r="0" b="0"/>
            <wp:wrapSquare wrapText="bothSides"/>
            <wp:docPr id="1" name="Picture 1" descr="C:\Users\Courtney\AppData\Local\Microsoft\Windows\Temporary Internet Files\Content.Word\Limb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rtney\AppData\Local\Microsoft\Windows\Temporary Internet Files\Content.Word\LimbPow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474" cy="1362075"/>
                    </a:xfrm>
                    <a:prstGeom prst="rect">
                      <a:avLst/>
                    </a:prstGeom>
                    <a:noFill/>
                    <a:ln>
                      <a:noFill/>
                    </a:ln>
                  </pic:spPr>
                </pic:pic>
              </a:graphicData>
            </a:graphic>
          </wp:anchor>
        </w:drawing>
      </w:r>
    </w:p>
    <w:p w14:paraId="60F4CEA7" w14:textId="77777777" w:rsidR="00306656" w:rsidRDefault="00306656" w:rsidP="00306656"/>
    <w:p w14:paraId="2AA8B9CE" w14:textId="77777777" w:rsidR="004052FB" w:rsidRDefault="00306656" w:rsidP="00306656">
      <w:pPr>
        <w:rPr>
          <w:b/>
          <w:sz w:val="56"/>
        </w:rPr>
      </w:pPr>
      <w:r w:rsidRPr="00306656">
        <w:rPr>
          <w:b/>
          <w:sz w:val="56"/>
        </w:rPr>
        <w:t>News Release</w:t>
      </w:r>
    </w:p>
    <w:p w14:paraId="25ECE536" w14:textId="41976EC4" w:rsidR="00306656" w:rsidRDefault="00B5142B" w:rsidP="00306656">
      <w:pPr>
        <w:rPr>
          <w:sz w:val="24"/>
        </w:rPr>
      </w:pPr>
      <w:r>
        <w:rPr>
          <w:sz w:val="24"/>
        </w:rPr>
        <w:t>15</w:t>
      </w:r>
      <w:r w:rsidRPr="00B5142B">
        <w:rPr>
          <w:sz w:val="24"/>
          <w:vertAlign w:val="superscript"/>
        </w:rPr>
        <w:t>th</w:t>
      </w:r>
      <w:r>
        <w:rPr>
          <w:sz w:val="24"/>
        </w:rPr>
        <w:t xml:space="preserve"> March 2017</w:t>
      </w:r>
    </w:p>
    <w:p w14:paraId="0C220623" w14:textId="77777777" w:rsidR="00306656" w:rsidRDefault="00306656" w:rsidP="00306656">
      <w:pPr>
        <w:rPr>
          <w:sz w:val="24"/>
        </w:rPr>
      </w:pPr>
      <w:r>
        <w:rPr>
          <w:sz w:val="24"/>
        </w:rPr>
        <w:t>Issued by LimbPower</w:t>
      </w:r>
    </w:p>
    <w:p w14:paraId="10522510" w14:textId="77777777" w:rsidR="00306656" w:rsidRDefault="00306656" w:rsidP="00306656">
      <w:pPr>
        <w:rPr>
          <w:sz w:val="24"/>
        </w:rPr>
      </w:pPr>
      <w:r>
        <w:rPr>
          <w:sz w:val="24"/>
        </w:rPr>
        <w:t>For immediate release</w:t>
      </w:r>
    </w:p>
    <w:p w14:paraId="3A64A111" w14:textId="4432458D" w:rsidR="00306656" w:rsidRDefault="00973B2D" w:rsidP="00570760">
      <w:pPr>
        <w:tabs>
          <w:tab w:val="left" w:pos="3815"/>
        </w:tabs>
        <w:spacing w:line="240" w:lineRule="auto"/>
        <w:rPr>
          <w:b/>
          <w:sz w:val="48"/>
        </w:rPr>
      </w:pPr>
      <w:r>
        <w:rPr>
          <w:b/>
          <w:sz w:val="48"/>
        </w:rPr>
        <w:t>Limb</w:t>
      </w:r>
      <w:r w:rsidR="00570760">
        <w:rPr>
          <w:b/>
          <w:sz w:val="48"/>
        </w:rPr>
        <w:t>Power</w:t>
      </w:r>
      <w:r w:rsidR="00D00BEF">
        <w:rPr>
          <w:b/>
          <w:sz w:val="48"/>
        </w:rPr>
        <w:t xml:space="preserve"> offers double sporting fun for young</w:t>
      </w:r>
      <w:r w:rsidR="00786563">
        <w:rPr>
          <w:b/>
          <w:sz w:val="48"/>
        </w:rPr>
        <w:t xml:space="preserve"> people</w:t>
      </w:r>
      <w:r w:rsidR="00D00BEF">
        <w:rPr>
          <w:b/>
          <w:sz w:val="48"/>
        </w:rPr>
        <w:t xml:space="preserve"> in 2017 </w:t>
      </w:r>
    </w:p>
    <w:p w14:paraId="2C01339F" w14:textId="62EF30AA" w:rsidR="00DC5E1C" w:rsidRPr="00B5142B" w:rsidRDefault="0030374B" w:rsidP="00DF1B03">
      <w:pPr>
        <w:spacing w:after="120" w:line="23" w:lineRule="atLeast"/>
        <w:rPr>
          <w:sz w:val="28"/>
          <w:szCs w:val="28"/>
        </w:rPr>
      </w:pPr>
      <w:r>
        <w:rPr>
          <w:sz w:val="28"/>
          <w:szCs w:val="28"/>
        </w:rPr>
        <w:t>N</w:t>
      </w:r>
      <w:r w:rsidR="008B6B37" w:rsidRPr="008B6B37">
        <w:rPr>
          <w:sz w:val="28"/>
          <w:szCs w:val="28"/>
        </w:rPr>
        <w:t>ational charity</w:t>
      </w:r>
      <w:r>
        <w:rPr>
          <w:sz w:val="28"/>
          <w:szCs w:val="28"/>
        </w:rPr>
        <w:t>, LimbPower</w:t>
      </w:r>
      <w:r w:rsidR="008B6B37" w:rsidRPr="008B6B37">
        <w:rPr>
          <w:sz w:val="28"/>
          <w:szCs w:val="28"/>
        </w:rPr>
        <w:t xml:space="preserve"> </w:t>
      </w:r>
      <w:r w:rsidR="00477A6F" w:rsidRPr="008B6B37">
        <w:rPr>
          <w:sz w:val="28"/>
          <w:szCs w:val="28"/>
        </w:rPr>
        <w:t>is pleased to announce</w:t>
      </w:r>
      <w:r>
        <w:rPr>
          <w:sz w:val="28"/>
          <w:szCs w:val="28"/>
        </w:rPr>
        <w:t xml:space="preserve"> they will host</w:t>
      </w:r>
      <w:r w:rsidR="00DC5E1C">
        <w:rPr>
          <w:sz w:val="28"/>
          <w:szCs w:val="28"/>
        </w:rPr>
        <w:t xml:space="preserve"> two</w:t>
      </w:r>
      <w:r w:rsidR="00786563">
        <w:rPr>
          <w:sz w:val="28"/>
          <w:szCs w:val="28"/>
        </w:rPr>
        <w:t xml:space="preserve"> events </w:t>
      </w:r>
      <w:r w:rsidR="008B6B37" w:rsidRPr="008B6B37">
        <w:rPr>
          <w:sz w:val="28"/>
          <w:szCs w:val="28"/>
        </w:rPr>
        <w:t>for young amputees and children with</w:t>
      </w:r>
      <w:r w:rsidR="008B6B37">
        <w:rPr>
          <w:sz w:val="28"/>
          <w:szCs w:val="28"/>
        </w:rPr>
        <w:t xml:space="preserve"> physical impairments</w:t>
      </w:r>
      <w:r>
        <w:rPr>
          <w:sz w:val="28"/>
          <w:szCs w:val="28"/>
        </w:rPr>
        <w:t xml:space="preserve"> in 2017</w:t>
      </w:r>
      <w:r w:rsidRPr="0030374B">
        <w:rPr>
          <w:sz w:val="28"/>
          <w:szCs w:val="28"/>
        </w:rPr>
        <w:t xml:space="preserve">. </w:t>
      </w:r>
      <w:r w:rsidR="008B6B37" w:rsidRPr="0030374B">
        <w:rPr>
          <w:sz w:val="28"/>
          <w:szCs w:val="28"/>
        </w:rPr>
        <w:t>On Saturday 24 June, LimbPower will bring the Junior Games to Birmingham - a new date on their spor</w:t>
      </w:r>
      <w:r w:rsidR="003E4C76">
        <w:rPr>
          <w:sz w:val="28"/>
          <w:szCs w:val="28"/>
        </w:rPr>
        <w:t>ting calendar. Then on</w:t>
      </w:r>
      <w:r w:rsidR="008B6B37" w:rsidRPr="0030374B">
        <w:rPr>
          <w:sz w:val="28"/>
          <w:szCs w:val="28"/>
        </w:rPr>
        <w:t xml:space="preserve"> Saturday </w:t>
      </w:r>
      <w:r w:rsidR="00DC5E1C">
        <w:rPr>
          <w:sz w:val="28"/>
          <w:szCs w:val="28"/>
        </w:rPr>
        <w:t>30 September the Games</w:t>
      </w:r>
      <w:r w:rsidR="008B6B37" w:rsidRPr="0030374B">
        <w:rPr>
          <w:sz w:val="28"/>
          <w:szCs w:val="28"/>
        </w:rPr>
        <w:t xml:space="preserve"> return to Stoke Mandeville Stadium in Buckinghamshire.</w:t>
      </w:r>
      <w:r w:rsidR="000C05FB">
        <w:rPr>
          <w:sz w:val="28"/>
          <w:szCs w:val="28"/>
        </w:rPr>
        <w:t xml:space="preserve">  </w:t>
      </w:r>
      <w:r>
        <w:rPr>
          <w:sz w:val="24"/>
          <w:szCs w:val="28"/>
        </w:rPr>
        <w:t>For many years, the LimbPower Junior Games has provided children and young people with a great opportunity try out new sports and activities in a fun, frien</w:t>
      </w:r>
      <w:r w:rsidR="00786563">
        <w:rPr>
          <w:sz w:val="24"/>
          <w:szCs w:val="28"/>
        </w:rPr>
        <w:t xml:space="preserve">dly and supportive environment. </w:t>
      </w:r>
      <w:r>
        <w:rPr>
          <w:sz w:val="24"/>
          <w:szCs w:val="28"/>
        </w:rPr>
        <w:t xml:space="preserve">LimbPower is delighted to expand their events </w:t>
      </w:r>
      <w:r w:rsidR="003E4C76">
        <w:rPr>
          <w:sz w:val="24"/>
          <w:szCs w:val="28"/>
        </w:rPr>
        <w:t>programme</w:t>
      </w:r>
      <w:r w:rsidR="004645E4">
        <w:rPr>
          <w:sz w:val="24"/>
          <w:szCs w:val="28"/>
        </w:rPr>
        <w:t xml:space="preserve"> this year</w:t>
      </w:r>
      <w:r w:rsidR="003E4C76">
        <w:rPr>
          <w:sz w:val="24"/>
          <w:szCs w:val="28"/>
        </w:rPr>
        <w:t xml:space="preserve"> and take the </w:t>
      </w:r>
      <w:r w:rsidR="0029003A">
        <w:rPr>
          <w:sz w:val="24"/>
          <w:szCs w:val="28"/>
        </w:rPr>
        <w:t xml:space="preserve">Junior </w:t>
      </w:r>
      <w:r w:rsidR="00DC5E1C">
        <w:rPr>
          <w:sz w:val="24"/>
          <w:szCs w:val="28"/>
        </w:rPr>
        <w:t>Games</w:t>
      </w:r>
      <w:r w:rsidR="003E4C76">
        <w:rPr>
          <w:sz w:val="24"/>
          <w:szCs w:val="28"/>
        </w:rPr>
        <w:t xml:space="preserve"> to</w:t>
      </w:r>
      <w:r w:rsidR="00DC5E1C">
        <w:rPr>
          <w:sz w:val="24"/>
          <w:szCs w:val="28"/>
        </w:rPr>
        <w:t xml:space="preserve"> Birmingham</w:t>
      </w:r>
      <w:r w:rsidR="003E4C76">
        <w:rPr>
          <w:sz w:val="24"/>
          <w:szCs w:val="28"/>
        </w:rPr>
        <w:t xml:space="preserve"> for the first time</w:t>
      </w:r>
      <w:r w:rsidR="00DC5E1C">
        <w:rPr>
          <w:sz w:val="24"/>
          <w:szCs w:val="28"/>
        </w:rPr>
        <w:t xml:space="preserve">. </w:t>
      </w:r>
    </w:p>
    <w:p w14:paraId="0B85DD12" w14:textId="6B2F4638" w:rsidR="0030374B" w:rsidRDefault="00DC5E1C" w:rsidP="00DF1B03">
      <w:pPr>
        <w:spacing w:after="120" w:line="23" w:lineRule="atLeast"/>
        <w:rPr>
          <w:sz w:val="24"/>
          <w:szCs w:val="28"/>
        </w:rPr>
      </w:pPr>
      <w:r>
        <w:rPr>
          <w:sz w:val="24"/>
          <w:szCs w:val="28"/>
        </w:rPr>
        <w:t xml:space="preserve">The </w:t>
      </w:r>
      <w:r w:rsidR="003E4C76">
        <w:rPr>
          <w:sz w:val="24"/>
          <w:szCs w:val="28"/>
        </w:rPr>
        <w:t xml:space="preserve">Games are </w:t>
      </w:r>
      <w:r>
        <w:rPr>
          <w:sz w:val="24"/>
          <w:szCs w:val="28"/>
        </w:rPr>
        <w:t>open to children and young people aged five to eighteen with a physical impairment. Sports and activities on offer this year will include climbing, wheelchair basketball, track and field athletics, cycling, sitting volleyball, tennis, archery and football</w:t>
      </w:r>
      <w:r w:rsidR="00A85480">
        <w:rPr>
          <w:sz w:val="24"/>
          <w:szCs w:val="28"/>
        </w:rPr>
        <w:t xml:space="preserve"> (subject to change)</w:t>
      </w:r>
      <w:r>
        <w:rPr>
          <w:sz w:val="24"/>
          <w:szCs w:val="28"/>
        </w:rPr>
        <w:t>.</w:t>
      </w:r>
      <w:r w:rsidR="0029003A">
        <w:rPr>
          <w:sz w:val="24"/>
          <w:szCs w:val="28"/>
        </w:rPr>
        <w:t xml:space="preserve"> For many participants</w:t>
      </w:r>
      <w:r w:rsidR="00786563">
        <w:rPr>
          <w:sz w:val="24"/>
          <w:szCs w:val="28"/>
        </w:rPr>
        <w:t>,</w:t>
      </w:r>
      <w:r w:rsidR="0029003A">
        <w:rPr>
          <w:sz w:val="24"/>
          <w:szCs w:val="28"/>
        </w:rPr>
        <w:t xml:space="preserve"> the Junior Games is one of the first opportunities they have to try out lots of different activities.</w:t>
      </w:r>
    </w:p>
    <w:p w14:paraId="0280D7DD" w14:textId="5665C28E" w:rsidR="0029003A" w:rsidRDefault="0029003A" w:rsidP="00DF1B03">
      <w:pPr>
        <w:spacing w:after="120" w:line="23" w:lineRule="atLeast"/>
        <w:rPr>
          <w:sz w:val="24"/>
          <w:szCs w:val="28"/>
        </w:rPr>
      </w:pPr>
      <w:r>
        <w:rPr>
          <w:b/>
          <w:sz w:val="24"/>
          <w:szCs w:val="28"/>
        </w:rPr>
        <w:t xml:space="preserve">Debbie, mother of </w:t>
      </w:r>
      <w:r w:rsidRPr="0029003A">
        <w:rPr>
          <w:b/>
          <w:sz w:val="24"/>
          <w:szCs w:val="28"/>
        </w:rPr>
        <w:t>Junior Games participant</w:t>
      </w:r>
      <w:r>
        <w:rPr>
          <w:sz w:val="24"/>
          <w:szCs w:val="28"/>
        </w:rPr>
        <w:t xml:space="preserve"> said: </w:t>
      </w:r>
    </w:p>
    <w:p w14:paraId="46DB44F6" w14:textId="5C500226" w:rsidR="0029003A" w:rsidRDefault="0029003A" w:rsidP="00DF1B03">
      <w:pPr>
        <w:spacing w:after="120" w:line="23" w:lineRule="atLeast"/>
        <w:ind w:left="720"/>
        <w:rPr>
          <w:sz w:val="24"/>
          <w:szCs w:val="28"/>
        </w:rPr>
      </w:pPr>
      <w:r>
        <w:rPr>
          <w:sz w:val="24"/>
          <w:szCs w:val="28"/>
        </w:rPr>
        <w:t xml:space="preserve">“The Junior Games is such a confidence booster for Anna. She’s made friends and learned sports she would ever have tried without it. It’s even inspired her to join an athletics club.” </w:t>
      </w:r>
    </w:p>
    <w:p w14:paraId="18E5A492" w14:textId="0ABC851F" w:rsidR="0029003A" w:rsidRDefault="0029003A" w:rsidP="00DF1B03">
      <w:pPr>
        <w:spacing w:after="120" w:line="23" w:lineRule="atLeast"/>
        <w:rPr>
          <w:sz w:val="24"/>
          <w:szCs w:val="28"/>
        </w:rPr>
      </w:pPr>
      <w:r w:rsidRPr="0029003A">
        <w:rPr>
          <w:b/>
          <w:sz w:val="24"/>
          <w:szCs w:val="28"/>
        </w:rPr>
        <w:t>Chief Executive of LimbPower, Kiera Roche</w:t>
      </w:r>
      <w:r>
        <w:rPr>
          <w:sz w:val="24"/>
          <w:szCs w:val="28"/>
        </w:rPr>
        <w:t xml:space="preserve"> said: </w:t>
      </w:r>
    </w:p>
    <w:p w14:paraId="2E264251" w14:textId="43CAF5FE" w:rsidR="00B5142B" w:rsidRPr="00B5142B" w:rsidRDefault="00B5142B" w:rsidP="00B5142B">
      <w:pPr>
        <w:pStyle w:val="NoSpacing"/>
        <w:ind w:left="720"/>
        <w:rPr>
          <w:sz w:val="24"/>
          <w:szCs w:val="24"/>
        </w:rPr>
      </w:pPr>
      <w:r w:rsidRPr="00B5142B">
        <w:rPr>
          <w:sz w:val="24"/>
          <w:szCs w:val="24"/>
        </w:rPr>
        <w:t>“Expanding the Junior Games is part of LimbPower’s plan to reach more children</w:t>
      </w:r>
      <w:r>
        <w:rPr>
          <w:sz w:val="24"/>
          <w:szCs w:val="24"/>
        </w:rPr>
        <w:t xml:space="preserve"> with an amputation or limb impairment across the country, giving them an opportunity to try new activities in a safe and friendly environment amongst their peers.”</w:t>
      </w:r>
    </w:p>
    <w:p w14:paraId="5AA34774" w14:textId="77777777" w:rsidR="00B5142B" w:rsidRDefault="00B5142B" w:rsidP="00B5142B">
      <w:pPr>
        <w:pStyle w:val="NoSpacing"/>
      </w:pPr>
    </w:p>
    <w:p w14:paraId="42991D9F" w14:textId="5E725769" w:rsidR="00786563" w:rsidRDefault="00786563" w:rsidP="00DF1B03">
      <w:pPr>
        <w:spacing w:after="120" w:line="23" w:lineRule="atLeast"/>
        <w:rPr>
          <w:sz w:val="24"/>
          <w:szCs w:val="28"/>
        </w:rPr>
      </w:pPr>
      <w:r>
        <w:rPr>
          <w:sz w:val="24"/>
          <w:szCs w:val="28"/>
        </w:rPr>
        <w:t>This year’s Junior Games events are proudly supported by Douglas Bader Foundation, Leigh Day, Ottobock, Dorset Orthopaedic and Axis (powered b</w:t>
      </w:r>
      <w:r w:rsidR="00D0619B">
        <w:rPr>
          <w:sz w:val="24"/>
          <w:szCs w:val="28"/>
        </w:rPr>
        <w:t xml:space="preserve">y Ottobock). Event details are </w:t>
      </w:r>
      <w:r w:rsidR="00D5239C">
        <w:rPr>
          <w:sz w:val="24"/>
          <w:szCs w:val="28"/>
        </w:rPr>
        <w:t xml:space="preserve">as follows: </w:t>
      </w:r>
    </w:p>
    <w:p w14:paraId="546ED782" w14:textId="4D860F97" w:rsidR="00D5239C" w:rsidRDefault="00D5239C" w:rsidP="00DF1B03">
      <w:pPr>
        <w:pStyle w:val="ListParagraph"/>
        <w:numPr>
          <w:ilvl w:val="0"/>
          <w:numId w:val="3"/>
        </w:numPr>
        <w:spacing w:after="120" w:line="23" w:lineRule="atLeast"/>
        <w:rPr>
          <w:sz w:val="24"/>
          <w:szCs w:val="28"/>
        </w:rPr>
      </w:pPr>
      <w:r>
        <w:rPr>
          <w:sz w:val="24"/>
          <w:szCs w:val="28"/>
        </w:rPr>
        <w:lastRenderedPageBreak/>
        <w:t xml:space="preserve">Saturday 24 June - LimbPower Junior Games Birmingham, at Small Heath Wellbeing Centre. </w:t>
      </w:r>
    </w:p>
    <w:p w14:paraId="0AAB6B3E" w14:textId="192F7AC8" w:rsidR="00D5239C" w:rsidRDefault="00D5239C" w:rsidP="00DF1B03">
      <w:pPr>
        <w:pStyle w:val="ListParagraph"/>
        <w:numPr>
          <w:ilvl w:val="0"/>
          <w:numId w:val="3"/>
        </w:numPr>
        <w:spacing w:after="120" w:line="23" w:lineRule="atLeast"/>
        <w:rPr>
          <w:sz w:val="24"/>
          <w:szCs w:val="28"/>
        </w:rPr>
      </w:pPr>
      <w:r>
        <w:rPr>
          <w:sz w:val="24"/>
          <w:szCs w:val="28"/>
        </w:rPr>
        <w:t xml:space="preserve">Saturday 30 September - LimbPower Junior Games Stoke Mandeville, at Stoke Mandeville Stadium. </w:t>
      </w:r>
    </w:p>
    <w:p w14:paraId="639041C4" w14:textId="00FF87CD" w:rsidR="00D0619B" w:rsidRPr="00D0619B" w:rsidRDefault="00D0619B" w:rsidP="00DF1B03">
      <w:pPr>
        <w:spacing w:after="120" w:line="23" w:lineRule="atLeast"/>
        <w:rPr>
          <w:sz w:val="24"/>
          <w:szCs w:val="28"/>
        </w:rPr>
      </w:pPr>
      <w:r>
        <w:rPr>
          <w:sz w:val="24"/>
          <w:szCs w:val="28"/>
        </w:rPr>
        <w:t xml:space="preserve">More for information about the LimbPower Junior Games 2017 please visit </w:t>
      </w:r>
      <w:hyperlink r:id="rId6" w:history="1">
        <w:r w:rsidRPr="00467600">
          <w:rPr>
            <w:rStyle w:val="Hyperlink"/>
            <w:sz w:val="24"/>
            <w:szCs w:val="28"/>
          </w:rPr>
          <w:t>www.limbpower.com</w:t>
        </w:r>
      </w:hyperlink>
      <w:r>
        <w:rPr>
          <w:sz w:val="24"/>
          <w:szCs w:val="28"/>
        </w:rPr>
        <w:t xml:space="preserve"> or contact Andy Brittles, LimbPower </w:t>
      </w:r>
      <w:r w:rsidR="00A85480">
        <w:rPr>
          <w:sz w:val="24"/>
          <w:szCs w:val="28"/>
        </w:rPr>
        <w:t xml:space="preserve">National </w:t>
      </w:r>
      <w:r>
        <w:rPr>
          <w:sz w:val="24"/>
          <w:szCs w:val="28"/>
        </w:rPr>
        <w:t xml:space="preserve">Sport Development Officer. Email </w:t>
      </w:r>
      <w:hyperlink r:id="rId7" w:history="1">
        <w:r w:rsidRPr="00467600">
          <w:rPr>
            <w:rStyle w:val="Hyperlink"/>
            <w:sz w:val="24"/>
            <w:szCs w:val="28"/>
          </w:rPr>
          <w:t>andy@limbpower.com</w:t>
        </w:r>
      </w:hyperlink>
      <w:r w:rsidR="007E6999">
        <w:rPr>
          <w:sz w:val="24"/>
          <w:szCs w:val="28"/>
        </w:rPr>
        <w:t xml:space="preserve"> or call 07503 0307</w:t>
      </w:r>
      <w:bookmarkStart w:id="0" w:name="_GoBack"/>
      <w:bookmarkEnd w:id="0"/>
      <w:r>
        <w:rPr>
          <w:sz w:val="24"/>
          <w:szCs w:val="28"/>
        </w:rPr>
        <w:t xml:space="preserve">02. </w:t>
      </w:r>
    </w:p>
    <w:p w14:paraId="4C7F73D7" w14:textId="41E7F85D" w:rsidR="00BE3212" w:rsidRDefault="00D0619B" w:rsidP="00DF1B03">
      <w:pPr>
        <w:spacing w:after="120" w:line="23" w:lineRule="atLeast"/>
        <w:rPr>
          <w:sz w:val="24"/>
          <w:szCs w:val="24"/>
        </w:rPr>
      </w:pPr>
      <w:r>
        <w:rPr>
          <w:sz w:val="24"/>
          <w:szCs w:val="28"/>
        </w:rPr>
        <w:t>LimbPower’s vision is to change lives through the power of sport, physical activity and the arts. The Junior G</w:t>
      </w:r>
      <w:r w:rsidR="00DE6A42">
        <w:rPr>
          <w:sz w:val="24"/>
          <w:szCs w:val="24"/>
        </w:rPr>
        <w:t>ames</w:t>
      </w:r>
      <w:r>
        <w:rPr>
          <w:sz w:val="24"/>
          <w:szCs w:val="24"/>
        </w:rPr>
        <w:t xml:space="preserve"> s</w:t>
      </w:r>
      <w:r w:rsidR="00BE3212">
        <w:rPr>
          <w:sz w:val="24"/>
          <w:szCs w:val="24"/>
        </w:rPr>
        <w:t xml:space="preserve">upport </w:t>
      </w:r>
      <w:r>
        <w:rPr>
          <w:sz w:val="24"/>
          <w:szCs w:val="24"/>
        </w:rPr>
        <w:t xml:space="preserve">their ongoing work </w:t>
      </w:r>
      <w:r w:rsidR="00BE3212">
        <w:rPr>
          <w:sz w:val="24"/>
          <w:szCs w:val="24"/>
        </w:rPr>
        <w:t>to incr</w:t>
      </w:r>
      <w:r>
        <w:rPr>
          <w:sz w:val="24"/>
          <w:szCs w:val="24"/>
        </w:rPr>
        <w:t xml:space="preserve">ease the number </w:t>
      </w:r>
      <w:r w:rsidR="00B5142B">
        <w:rPr>
          <w:sz w:val="24"/>
          <w:szCs w:val="24"/>
        </w:rPr>
        <w:t xml:space="preserve">of </w:t>
      </w:r>
      <w:r>
        <w:rPr>
          <w:sz w:val="24"/>
          <w:szCs w:val="24"/>
        </w:rPr>
        <w:t>suitable and available activity opportunities for people with limb impairments in the UK</w:t>
      </w:r>
      <w:r w:rsidR="00BE3212">
        <w:rPr>
          <w:sz w:val="24"/>
          <w:szCs w:val="24"/>
        </w:rPr>
        <w:t xml:space="preserve">. </w:t>
      </w:r>
    </w:p>
    <w:p w14:paraId="359309F6" w14:textId="77777777" w:rsidR="00D0619B" w:rsidRDefault="00D0619B" w:rsidP="00DF1B03">
      <w:pPr>
        <w:spacing w:after="120" w:line="23" w:lineRule="atLeast"/>
        <w:rPr>
          <w:sz w:val="24"/>
          <w:szCs w:val="24"/>
        </w:rPr>
      </w:pPr>
      <w:r>
        <w:rPr>
          <w:sz w:val="24"/>
          <w:szCs w:val="24"/>
        </w:rPr>
        <w:t xml:space="preserve">For more information about LimbPower, visit </w:t>
      </w:r>
      <w:hyperlink r:id="rId8" w:history="1">
        <w:r w:rsidRPr="00467600">
          <w:rPr>
            <w:rStyle w:val="Hyperlink"/>
            <w:sz w:val="24"/>
            <w:szCs w:val="24"/>
          </w:rPr>
          <w:t>www.limbpower.com</w:t>
        </w:r>
      </w:hyperlink>
      <w:r>
        <w:rPr>
          <w:sz w:val="24"/>
          <w:szCs w:val="24"/>
        </w:rPr>
        <w:t xml:space="preserve">.  </w:t>
      </w:r>
    </w:p>
    <w:p w14:paraId="508BE349" w14:textId="64F1FA1B" w:rsidR="00D1105F" w:rsidRPr="00D0619B" w:rsidRDefault="00BE3212" w:rsidP="00DF1B03">
      <w:pPr>
        <w:spacing w:after="120" w:line="23" w:lineRule="atLeast"/>
        <w:rPr>
          <w:sz w:val="24"/>
          <w:szCs w:val="24"/>
        </w:rPr>
      </w:pPr>
      <w:r w:rsidRPr="00D0619B">
        <w:rPr>
          <w:b/>
          <w:sz w:val="28"/>
          <w:szCs w:val="24"/>
        </w:rPr>
        <w:t xml:space="preserve">ENDS </w:t>
      </w:r>
    </w:p>
    <w:p w14:paraId="00BDE332" w14:textId="77777777" w:rsidR="001E0461" w:rsidRDefault="00BE3212" w:rsidP="00DF1B03">
      <w:pPr>
        <w:spacing w:after="120" w:line="23" w:lineRule="atLeast"/>
        <w:rPr>
          <w:b/>
          <w:sz w:val="24"/>
          <w:szCs w:val="28"/>
        </w:rPr>
      </w:pPr>
      <w:r w:rsidRPr="00BE3212">
        <w:rPr>
          <w:b/>
          <w:sz w:val="24"/>
          <w:szCs w:val="28"/>
        </w:rPr>
        <w:t>Notes to editors</w:t>
      </w:r>
      <w:r w:rsidR="00150ABA" w:rsidRPr="00BE3212">
        <w:rPr>
          <w:b/>
          <w:sz w:val="24"/>
          <w:szCs w:val="28"/>
        </w:rPr>
        <w:t xml:space="preserve"> </w:t>
      </w:r>
    </w:p>
    <w:p w14:paraId="74705E5E" w14:textId="77777777" w:rsidR="004645E4" w:rsidRPr="004645E4" w:rsidRDefault="004645E4" w:rsidP="00DF1B03">
      <w:pPr>
        <w:spacing w:after="120" w:line="23" w:lineRule="atLeast"/>
        <w:rPr>
          <w:b/>
          <w:sz w:val="24"/>
        </w:rPr>
      </w:pPr>
      <w:r w:rsidRPr="004645E4">
        <w:rPr>
          <w:b/>
          <w:sz w:val="24"/>
        </w:rPr>
        <w:t xml:space="preserve">LimbPower </w:t>
      </w:r>
    </w:p>
    <w:p w14:paraId="733A043F" w14:textId="553749EF" w:rsidR="00B5142B" w:rsidRPr="00B5142B" w:rsidRDefault="00B5142B" w:rsidP="00B5142B">
      <w:pPr>
        <w:rPr>
          <w:sz w:val="24"/>
          <w:szCs w:val="24"/>
        </w:rPr>
      </w:pPr>
      <w:r w:rsidRPr="00B5142B">
        <w:rPr>
          <w:sz w:val="24"/>
          <w:szCs w:val="24"/>
        </w:rPr>
        <w:t>LimbPower was launched in November 2009 to engage amputees and individuals with limb impairments in physical activity, sport and the arts to improve quality of life and to aid lifelong rehabilitation. </w:t>
      </w:r>
    </w:p>
    <w:p w14:paraId="78EFA73D" w14:textId="7E6C18B2" w:rsidR="004645E4" w:rsidRPr="00B5142B" w:rsidRDefault="00B5142B" w:rsidP="00B5142B">
      <w:pPr>
        <w:rPr>
          <w:rFonts w:cs="Times New Roman"/>
          <w:sz w:val="24"/>
          <w:szCs w:val="24"/>
        </w:rPr>
      </w:pPr>
      <w:r w:rsidRPr="00B5142B">
        <w:rPr>
          <w:sz w:val="24"/>
          <w:szCs w:val="24"/>
        </w:rPr>
        <w:t>In July 2014 LimbPower became a National Disability Sports Organisation, sitting alongside WheelPower, Cerebral Palsy Sport (CP Sport), Dwarf Sport, British Blind Sport (BBS), UK Deaf Sport, </w:t>
      </w:r>
      <w:proofErr w:type="spellStart"/>
      <w:r w:rsidRPr="00B5142B">
        <w:rPr>
          <w:sz w:val="24"/>
          <w:szCs w:val="24"/>
        </w:rPr>
        <w:fldChar w:fldCharType="begin"/>
      </w:r>
      <w:r w:rsidRPr="00B5142B">
        <w:rPr>
          <w:sz w:val="24"/>
          <w:szCs w:val="24"/>
        </w:rPr>
        <w:instrText xml:space="preserve"> HYPERLINK "http://www.mencap.org.uk/sport" </w:instrText>
      </w:r>
      <w:r w:rsidRPr="00B5142B">
        <w:rPr>
          <w:sz w:val="24"/>
          <w:szCs w:val="24"/>
        </w:rPr>
        <w:fldChar w:fldCharType="separate"/>
      </w:r>
      <w:r w:rsidRPr="00B5142B">
        <w:rPr>
          <w:rStyle w:val="Hyperlink"/>
          <w:color w:val="000000"/>
          <w:sz w:val="24"/>
          <w:szCs w:val="24"/>
          <w:bdr w:val="none" w:sz="0" w:space="0" w:color="auto" w:frame="1"/>
        </w:rPr>
        <w:t>Mencap</w:t>
      </w:r>
      <w:proofErr w:type="spellEnd"/>
      <w:r w:rsidRPr="00B5142B">
        <w:rPr>
          <w:rStyle w:val="Hyperlink"/>
          <w:color w:val="000000"/>
          <w:sz w:val="24"/>
          <w:szCs w:val="24"/>
          <w:bdr w:val="none" w:sz="0" w:space="0" w:color="auto" w:frame="1"/>
        </w:rPr>
        <w:t xml:space="preserve"> Sport </w:t>
      </w:r>
      <w:r w:rsidRPr="00B5142B">
        <w:rPr>
          <w:sz w:val="24"/>
          <w:szCs w:val="24"/>
        </w:rPr>
        <w:fldChar w:fldCharType="end"/>
      </w:r>
      <w:r w:rsidRPr="00B5142B">
        <w:rPr>
          <w:sz w:val="24"/>
          <w:szCs w:val="24"/>
        </w:rPr>
        <w:t>and </w:t>
      </w:r>
      <w:hyperlink r:id="rId9" w:history="1">
        <w:r w:rsidRPr="00B5142B">
          <w:rPr>
            <w:rStyle w:val="Hyperlink"/>
            <w:color w:val="000000"/>
            <w:sz w:val="24"/>
            <w:szCs w:val="24"/>
            <w:bdr w:val="none" w:sz="0" w:space="0" w:color="auto" w:frame="1"/>
          </w:rPr>
          <w:t>Special Olympics Great Britain (SOGB)</w:t>
        </w:r>
      </w:hyperlink>
      <w:r w:rsidRPr="00B5142B">
        <w:rPr>
          <w:sz w:val="24"/>
          <w:szCs w:val="24"/>
        </w:rPr>
        <w:t>. Through this association and our work with the English Federation of Disability Sport and Sport England LimbPower help amputees and people with limb impairment engage in physical activity and reach their potential. LimbPower also run arts based activities including confidence workshops and a photography club.</w:t>
      </w:r>
    </w:p>
    <w:p w14:paraId="68D1AAB3" w14:textId="598793F6" w:rsidR="00BE3212" w:rsidRPr="004645E4" w:rsidRDefault="004645E4" w:rsidP="00DF1B03">
      <w:pPr>
        <w:spacing w:after="120" w:line="23" w:lineRule="atLeast"/>
        <w:rPr>
          <w:sz w:val="24"/>
        </w:rPr>
      </w:pPr>
      <w:r w:rsidRPr="004645E4">
        <w:rPr>
          <w:sz w:val="24"/>
        </w:rPr>
        <w:t>The Charity’s mission is to engage amputees and people with limb impairments in regular and sustained participation in recreational and competitive sport and the arts, to improve their quality of life and aid physical, social and psychological rehabilitation. LimbPower aim to put each amputee and limb impaired person in touch with the right sport and leisure activi</w:t>
      </w:r>
      <w:r>
        <w:rPr>
          <w:sz w:val="24"/>
        </w:rPr>
        <w:t xml:space="preserve">ty for their needs and ability. </w:t>
      </w:r>
    </w:p>
    <w:sectPr w:rsidR="00BE3212" w:rsidRPr="00464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36B9"/>
    <w:multiLevelType w:val="hybridMultilevel"/>
    <w:tmpl w:val="3966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E7164"/>
    <w:multiLevelType w:val="hybridMultilevel"/>
    <w:tmpl w:val="29060EC4"/>
    <w:lvl w:ilvl="0" w:tplc="C80044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F7953"/>
    <w:multiLevelType w:val="hybridMultilevel"/>
    <w:tmpl w:val="5AB0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56"/>
    <w:rsid w:val="000B0D8F"/>
    <w:rsid w:val="000C05FB"/>
    <w:rsid w:val="00150ABA"/>
    <w:rsid w:val="0015553C"/>
    <w:rsid w:val="001E0461"/>
    <w:rsid w:val="0029003A"/>
    <w:rsid w:val="002A3818"/>
    <w:rsid w:val="0030374B"/>
    <w:rsid w:val="00306656"/>
    <w:rsid w:val="00332C85"/>
    <w:rsid w:val="003500FD"/>
    <w:rsid w:val="003E4C76"/>
    <w:rsid w:val="004052FB"/>
    <w:rsid w:val="004645E4"/>
    <w:rsid w:val="00477A6F"/>
    <w:rsid w:val="004B6202"/>
    <w:rsid w:val="00570760"/>
    <w:rsid w:val="006B7174"/>
    <w:rsid w:val="00786563"/>
    <w:rsid w:val="007E6999"/>
    <w:rsid w:val="008B6B37"/>
    <w:rsid w:val="00973B2D"/>
    <w:rsid w:val="00A33A9C"/>
    <w:rsid w:val="00A85480"/>
    <w:rsid w:val="00B5142B"/>
    <w:rsid w:val="00BE3212"/>
    <w:rsid w:val="00C172CF"/>
    <w:rsid w:val="00CC2215"/>
    <w:rsid w:val="00D00BEF"/>
    <w:rsid w:val="00D0619B"/>
    <w:rsid w:val="00D1105F"/>
    <w:rsid w:val="00D5239C"/>
    <w:rsid w:val="00D836E8"/>
    <w:rsid w:val="00DC5E1C"/>
    <w:rsid w:val="00DE6A42"/>
    <w:rsid w:val="00DF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8714"/>
  <w15:chartTrackingRefBased/>
  <w15:docId w15:val="{3E6FD0DC-FE9D-4292-990B-94CF7B6B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A42"/>
    <w:rPr>
      <w:sz w:val="16"/>
      <w:szCs w:val="16"/>
    </w:rPr>
  </w:style>
  <w:style w:type="paragraph" w:styleId="CommentText">
    <w:name w:val="annotation text"/>
    <w:basedOn w:val="Normal"/>
    <w:link w:val="CommentTextChar"/>
    <w:uiPriority w:val="99"/>
    <w:semiHidden/>
    <w:unhideWhenUsed/>
    <w:rsid w:val="00DE6A42"/>
    <w:pPr>
      <w:spacing w:line="240" w:lineRule="auto"/>
    </w:pPr>
    <w:rPr>
      <w:sz w:val="20"/>
      <w:szCs w:val="20"/>
    </w:rPr>
  </w:style>
  <w:style w:type="character" w:customStyle="1" w:styleId="CommentTextChar">
    <w:name w:val="Comment Text Char"/>
    <w:basedOn w:val="DefaultParagraphFont"/>
    <w:link w:val="CommentText"/>
    <w:uiPriority w:val="99"/>
    <w:semiHidden/>
    <w:rsid w:val="00DE6A42"/>
    <w:rPr>
      <w:sz w:val="20"/>
      <w:szCs w:val="20"/>
    </w:rPr>
  </w:style>
  <w:style w:type="paragraph" w:styleId="CommentSubject">
    <w:name w:val="annotation subject"/>
    <w:basedOn w:val="CommentText"/>
    <w:next w:val="CommentText"/>
    <w:link w:val="CommentSubjectChar"/>
    <w:uiPriority w:val="99"/>
    <w:semiHidden/>
    <w:unhideWhenUsed/>
    <w:rsid w:val="00DE6A42"/>
    <w:rPr>
      <w:b/>
      <w:bCs/>
    </w:rPr>
  </w:style>
  <w:style w:type="character" w:customStyle="1" w:styleId="CommentSubjectChar">
    <w:name w:val="Comment Subject Char"/>
    <w:basedOn w:val="CommentTextChar"/>
    <w:link w:val="CommentSubject"/>
    <w:uiPriority w:val="99"/>
    <w:semiHidden/>
    <w:rsid w:val="00DE6A42"/>
    <w:rPr>
      <w:b/>
      <w:bCs/>
      <w:sz w:val="20"/>
      <w:szCs w:val="20"/>
    </w:rPr>
  </w:style>
  <w:style w:type="paragraph" w:styleId="BalloonText">
    <w:name w:val="Balloon Text"/>
    <w:basedOn w:val="Normal"/>
    <w:link w:val="BalloonTextChar"/>
    <w:uiPriority w:val="99"/>
    <w:semiHidden/>
    <w:unhideWhenUsed/>
    <w:rsid w:val="00DE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42"/>
    <w:rPr>
      <w:rFonts w:ascii="Segoe UI" w:hAnsi="Segoe UI" w:cs="Segoe UI"/>
      <w:sz w:val="18"/>
      <w:szCs w:val="18"/>
    </w:rPr>
  </w:style>
  <w:style w:type="character" w:styleId="Hyperlink">
    <w:name w:val="Hyperlink"/>
    <w:basedOn w:val="DefaultParagraphFont"/>
    <w:uiPriority w:val="99"/>
    <w:unhideWhenUsed/>
    <w:rsid w:val="00BE3212"/>
    <w:rPr>
      <w:color w:val="0563C1" w:themeColor="hyperlink"/>
      <w:u w:val="single"/>
    </w:rPr>
  </w:style>
  <w:style w:type="paragraph" w:styleId="ListParagraph">
    <w:name w:val="List Paragraph"/>
    <w:basedOn w:val="Normal"/>
    <w:uiPriority w:val="34"/>
    <w:qFormat/>
    <w:rsid w:val="00BE3212"/>
    <w:pPr>
      <w:ind w:left="720"/>
      <w:contextualSpacing/>
    </w:pPr>
  </w:style>
  <w:style w:type="paragraph" w:styleId="NoSpacing">
    <w:name w:val="No Spacing"/>
    <w:uiPriority w:val="1"/>
    <w:qFormat/>
    <w:rsid w:val="00B5142B"/>
    <w:pPr>
      <w:spacing w:after="0" w:line="240" w:lineRule="auto"/>
    </w:pPr>
  </w:style>
  <w:style w:type="paragraph" w:styleId="NormalWeb">
    <w:name w:val="Normal (Web)"/>
    <w:basedOn w:val="Normal"/>
    <w:uiPriority w:val="99"/>
    <w:semiHidden/>
    <w:unhideWhenUsed/>
    <w:rsid w:val="00B5142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power.com" TargetMode="External"/><Relationship Id="rId3" Type="http://schemas.openxmlformats.org/officeDocument/2006/relationships/settings" Target="settings.xml"/><Relationship Id="rId7" Type="http://schemas.openxmlformats.org/officeDocument/2006/relationships/hyperlink" Target="mailto:andy@limbpow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mbpowe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g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Suzanne Thomas</cp:lastModifiedBy>
  <cp:revision>3</cp:revision>
  <dcterms:created xsi:type="dcterms:W3CDTF">2017-03-09T12:39:00Z</dcterms:created>
  <dcterms:modified xsi:type="dcterms:W3CDTF">2017-03-15T15:54:00Z</dcterms:modified>
</cp:coreProperties>
</file>